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F" w:rsidRDefault="001C28CF" w:rsidP="001C28CF">
      <w:pPr>
        <w:jc w:val="left"/>
        <w:rPr>
          <w:sz w:val="32"/>
        </w:rPr>
      </w:pPr>
      <w:r>
        <w:rPr>
          <w:sz w:val="32"/>
        </w:rPr>
        <w:t>附件</w:t>
      </w:r>
      <w:r>
        <w:rPr>
          <w:sz w:val="32"/>
        </w:rPr>
        <w:t xml:space="preserve"> </w:t>
      </w:r>
      <w:r>
        <w:rPr>
          <w:rFonts w:hint="eastAsia"/>
          <w:sz w:val="32"/>
        </w:rPr>
        <w:t>2</w:t>
      </w:r>
      <w:r>
        <w:rPr>
          <w:sz w:val="32"/>
        </w:rPr>
        <w:t>：</w:t>
      </w:r>
    </w:p>
    <w:p w:rsidR="001C28CF" w:rsidRPr="000E0385" w:rsidRDefault="001C28CF" w:rsidP="001C28CF">
      <w:pPr>
        <w:pStyle w:val="a5"/>
        <w:spacing w:before="142"/>
        <w:jc w:val="center"/>
        <w:rPr>
          <w:lang w:eastAsia="zh-CN"/>
        </w:rPr>
      </w:pPr>
      <w:r>
        <w:rPr>
          <w:rFonts w:hint="eastAsia"/>
          <w:w w:val="95"/>
          <w:lang w:eastAsia="zh-CN"/>
        </w:rPr>
        <w:t>第四届全校</w:t>
      </w:r>
      <w:r>
        <w:rPr>
          <w:w w:val="95"/>
          <w:lang w:eastAsia="zh-CN"/>
        </w:rPr>
        <w:t>学生解剖绘图大赛作品评价参考</w:t>
      </w:r>
    </w:p>
    <w:p w:rsidR="001C28CF" w:rsidRDefault="001C28CF" w:rsidP="001C28CF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779"/>
        <w:gridCol w:w="1046"/>
      </w:tblGrid>
      <w:tr w:rsidR="001C28CF" w:rsidTr="004E6B25">
        <w:trPr>
          <w:trHeight w:val="614"/>
        </w:trPr>
        <w:tc>
          <w:tcPr>
            <w:tcW w:w="5466" w:type="dxa"/>
            <w:tcBorders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D3D3D"/>
                <w:sz w:val="24"/>
              </w:rPr>
              <w:t>评判标准</w:t>
            </w:r>
            <w:proofErr w:type="spellEnd"/>
          </w:p>
        </w:tc>
        <w:tc>
          <w:tcPr>
            <w:tcW w:w="1779" w:type="dxa"/>
            <w:tcBorders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D3D3D"/>
                <w:sz w:val="24"/>
              </w:rPr>
              <w:t>分值</w:t>
            </w:r>
            <w:proofErr w:type="spellEnd"/>
          </w:p>
        </w:tc>
        <w:tc>
          <w:tcPr>
            <w:tcW w:w="1046" w:type="dxa"/>
            <w:tcBorders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D3D3D"/>
                <w:sz w:val="24"/>
              </w:rPr>
              <w:t>分级</w:t>
            </w:r>
            <w:proofErr w:type="spellEnd"/>
          </w:p>
        </w:tc>
      </w:tr>
      <w:tr w:rsidR="001C28CF" w:rsidTr="004E6B25">
        <w:trPr>
          <w:trHeight w:val="579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color w:val="3D3D3D"/>
                <w:w w:val="95"/>
                <w:sz w:val="24"/>
              </w:rPr>
              <w:t>一、科学性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40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C28CF" w:rsidRPr="000E0385" w:rsidTr="004E6B25">
        <w:trPr>
          <w:trHeight w:val="444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spacing w:before="10"/>
              <w:jc w:val="both"/>
              <w:rPr>
                <w:color w:val="3D3D3D"/>
                <w:sz w:val="24"/>
                <w:lang w:eastAsia="zh-CN"/>
              </w:rPr>
            </w:pPr>
            <w:r w:rsidRPr="000E0385">
              <w:rPr>
                <w:color w:val="3D3D3D"/>
                <w:sz w:val="24"/>
                <w:lang w:eastAsia="zh-CN"/>
              </w:rPr>
              <w:t>形态结构呈现准确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8"/>
              <w:jc w:val="center"/>
              <w:rPr>
                <w:color w:val="3D3D3D"/>
                <w:sz w:val="24"/>
              </w:rPr>
            </w:pPr>
            <w:r w:rsidRPr="000E0385">
              <w:rPr>
                <w:color w:val="3D3D3D"/>
                <w:sz w:val="24"/>
              </w:rPr>
              <w:t>35-40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4"/>
              <w:jc w:val="center"/>
              <w:rPr>
                <w:color w:val="3D3D3D"/>
                <w:sz w:val="24"/>
              </w:rPr>
            </w:pPr>
            <w:r>
              <w:rPr>
                <w:color w:val="3D3D3D"/>
                <w:sz w:val="24"/>
              </w:rPr>
              <w:t>A</w:t>
            </w:r>
            <w:r>
              <w:rPr>
                <w:rFonts w:hint="eastAsia"/>
                <w:color w:val="3D3D3D"/>
                <w:sz w:val="24"/>
                <w:lang w:eastAsia="zh-CN"/>
              </w:rPr>
              <w:t xml:space="preserve">   </w:t>
            </w:r>
            <w:r w:rsidRPr="000E0385">
              <w:rPr>
                <w:color w:val="3D3D3D"/>
                <w:sz w:val="24"/>
              </w:rPr>
              <w:t>好</w:t>
            </w:r>
          </w:p>
        </w:tc>
      </w:tr>
      <w:tr w:rsidR="001C28CF" w:rsidRPr="000E0385" w:rsidTr="004E6B25">
        <w:trPr>
          <w:trHeight w:val="452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spacing w:before="10"/>
              <w:jc w:val="both"/>
              <w:rPr>
                <w:color w:val="3D3D3D"/>
                <w:sz w:val="24"/>
                <w:lang w:eastAsia="zh-CN"/>
              </w:rPr>
            </w:pPr>
            <w:r w:rsidRPr="000E0385">
              <w:rPr>
                <w:color w:val="3D3D3D"/>
                <w:sz w:val="24"/>
                <w:lang w:eastAsia="zh-CN"/>
              </w:rPr>
              <w:t>形态结构呈现比较准确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8"/>
              <w:jc w:val="center"/>
              <w:rPr>
                <w:color w:val="3D3D3D"/>
                <w:sz w:val="24"/>
              </w:rPr>
            </w:pPr>
            <w:r w:rsidRPr="000E0385">
              <w:rPr>
                <w:color w:val="3D3D3D"/>
                <w:sz w:val="24"/>
              </w:rPr>
              <w:t>30-35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4"/>
              <w:jc w:val="center"/>
              <w:rPr>
                <w:color w:val="3D3D3D"/>
                <w:sz w:val="24"/>
              </w:rPr>
            </w:pPr>
            <w:r w:rsidRPr="000E0385">
              <w:rPr>
                <w:color w:val="3D3D3D"/>
                <w:sz w:val="24"/>
              </w:rPr>
              <w:t xml:space="preserve">B </w:t>
            </w:r>
            <w:proofErr w:type="spellStart"/>
            <w:r w:rsidRPr="000E0385">
              <w:rPr>
                <w:color w:val="3D3D3D"/>
                <w:sz w:val="24"/>
              </w:rPr>
              <w:t>较好</w:t>
            </w:r>
            <w:proofErr w:type="spellEnd"/>
          </w:p>
        </w:tc>
      </w:tr>
      <w:tr w:rsidR="001C28CF" w:rsidRPr="000E0385" w:rsidTr="004E6B25">
        <w:trPr>
          <w:trHeight w:val="446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spacing w:before="10"/>
              <w:jc w:val="both"/>
              <w:rPr>
                <w:color w:val="3D3D3D"/>
                <w:sz w:val="24"/>
                <w:lang w:eastAsia="zh-CN"/>
              </w:rPr>
            </w:pPr>
            <w:r w:rsidRPr="000E0385">
              <w:rPr>
                <w:color w:val="3D3D3D"/>
                <w:sz w:val="24"/>
                <w:lang w:eastAsia="zh-CN"/>
              </w:rPr>
              <w:t>形态结构呈现基本准确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8"/>
              <w:jc w:val="center"/>
              <w:rPr>
                <w:color w:val="3D3D3D"/>
                <w:sz w:val="24"/>
              </w:rPr>
            </w:pPr>
            <w:r w:rsidRPr="000E0385">
              <w:rPr>
                <w:color w:val="3D3D3D"/>
                <w:sz w:val="24"/>
              </w:rPr>
              <w:t>20-30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4"/>
              <w:jc w:val="center"/>
              <w:rPr>
                <w:color w:val="3D3D3D"/>
                <w:sz w:val="24"/>
              </w:rPr>
            </w:pPr>
            <w:r w:rsidRPr="000E0385">
              <w:rPr>
                <w:color w:val="3D3D3D"/>
                <w:sz w:val="24"/>
              </w:rPr>
              <w:t xml:space="preserve">C </w:t>
            </w:r>
            <w:proofErr w:type="spellStart"/>
            <w:r w:rsidRPr="000E0385">
              <w:rPr>
                <w:color w:val="3D3D3D"/>
                <w:sz w:val="24"/>
              </w:rPr>
              <w:t>一般</w:t>
            </w:r>
            <w:proofErr w:type="spellEnd"/>
          </w:p>
        </w:tc>
      </w:tr>
      <w:tr w:rsidR="001C28CF" w:rsidRPr="000E0385" w:rsidTr="004E6B25">
        <w:trPr>
          <w:trHeight w:val="435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spacing w:before="10"/>
              <w:jc w:val="both"/>
              <w:rPr>
                <w:color w:val="3D3D3D"/>
                <w:sz w:val="24"/>
                <w:lang w:eastAsia="zh-CN"/>
              </w:rPr>
            </w:pPr>
            <w:r w:rsidRPr="000E0385">
              <w:rPr>
                <w:color w:val="3D3D3D"/>
                <w:sz w:val="24"/>
                <w:lang w:eastAsia="zh-CN"/>
              </w:rPr>
              <w:t>形态结构呈现不够准确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8"/>
              <w:jc w:val="center"/>
              <w:rPr>
                <w:color w:val="3D3D3D"/>
                <w:sz w:val="24"/>
              </w:rPr>
            </w:pPr>
            <w:r w:rsidRPr="000E0385">
              <w:rPr>
                <w:color w:val="3D3D3D"/>
                <w:sz w:val="24"/>
              </w:rPr>
              <w:t>0-20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ind w:right="64"/>
              <w:jc w:val="center"/>
              <w:rPr>
                <w:color w:val="3D3D3D"/>
                <w:sz w:val="24"/>
              </w:rPr>
            </w:pPr>
            <w:r>
              <w:rPr>
                <w:color w:val="3D3D3D"/>
                <w:sz w:val="24"/>
              </w:rPr>
              <w:t>D</w:t>
            </w:r>
            <w:r>
              <w:rPr>
                <w:rFonts w:hint="eastAsia"/>
                <w:color w:val="3D3D3D"/>
                <w:sz w:val="24"/>
                <w:lang w:eastAsia="zh-CN"/>
              </w:rPr>
              <w:t xml:space="preserve">   </w:t>
            </w:r>
            <w:r w:rsidRPr="000E0385">
              <w:rPr>
                <w:color w:val="3D3D3D"/>
                <w:sz w:val="24"/>
              </w:rPr>
              <w:t>差</w:t>
            </w:r>
          </w:p>
        </w:tc>
      </w:tr>
      <w:tr w:rsidR="001C28CF" w:rsidRPr="000E0385" w:rsidTr="004E6B25">
        <w:trPr>
          <w:trHeight w:val="561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tabs>
                <w:tab w:val="left" w:pos="479"/>
                <w:tab w:val="left" w:pos="960"/>
                <w:tab w:val="left" w:pos="1440"/>
              </w:tabs>
              <w:ind w:right="67"/>
              <w:jc w:val="both"/>
              <w:rPr>
                <w:b/>
                <w:sz w:val="18"/>
              </w:rPr>
            </w:pPr>
            <w:r w:rsidRPr="000E0385">
              <w:rPr>
                <w:color w:val="3D3D3D"/>
                <w:sz w:val="24"/>
              </w:rPr>
              <w:t>本</w:t>
            </w:r>
            <w:r w:rsidRPr="000E0385">
              <w:rPr>
                <w:color w:val="3D3D3D"/>
                <w:sz w:val="24"/>
              </w:rPr>
              <w:tab/>
              <w:t>项</w:t>
            </w:r>
            <w:r w:rsidRPr="000E0385">
              <w:rPr>
                <w:color w:val="3D3D3D"/>
                <w:sz w:val="24"/>
              </w:rPr>
              <w:tab/>
              <w:t>得</w:t>
            </w:r>
            <w:r w:rsidRPr="000E0385">
              <w:rPr>
                <w:color w:val="3D3D3D"/>
                <w:sz w:val="24"/>
              </w:rPr>
              <w:tab/>
              <w:t>分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Pr="000E0385" w:rsidRDefault="001C28CF" w:rsidP="004E6B25"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</w:p>
        </w:tc>
      </w:tr>
      <w:tr w:rsidR="001C28CF" w:rsidTr="004E6B25">
        <w:trPr>
          <w:trHeight w:val="555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spacing w:before="1"/>
              <w:ind w:right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color w:val="3D3D3D"/>
                <w:w w:val="95"/>
                <w:sz w:val="24"/>
              </w:rPr>
              <w:t>二、创新性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spacing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C28CF" w:rsidTr="004E6B25">
        <w:trPr>
          <w:trHeight w:val="514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结构展现方式、知识呈现方式或构图具有创新性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25-30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tabs>
                <w:tab w:val="left" w:pos="479"/>
              </w:tabs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A</w:t>
            </w:r>
            <w:r>
              <w:rPr>
                <w:color w:val="3D3D3D"/>
                <w:sz w:val="24"/>
              </w:rPr>
              <w:tab/>
              <w:t>好</w:t>
            </w:r>
          </w:p>
        </w:tc>
      </w:tr>
      <w:tr w:rsidR="001C28CF" w:rsidTr="004E6B25">
        <w:trPr>
          <w:trHeight w:val="422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结构展现充分、构图元素运用具有创新性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20-25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B </w:t>
            </w:r>
            <w:proofErr w:type="spellStart"/>
            <w:r>
              <w:rPr>
                <w:color w:val="3D3D3D"/>
                <w:sz w:val="24"/>
              </w:rPr>
              <w:t>较好</w:t>
            </w:r>
            <w:proofErr w:type="spellEnd"/>
          </w:p>
        </w:tc>
      </w:tr>
      <w:tr w:rsidR="001C28CF" w:rsidTr="004E6B25">
        <w:trPr>
          <w:trHeight w:val="399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临摹图片完整、构图元素基本合理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15-20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C </w:t>
            </w:r>
            <w:proofErr w:type="spellStart"/>
            <w:r>
              <w:rPr>
                <w:color w:val="3D3D3D"/>
                <w:sz w:val="24"/>
              </w:rPr>
              <w:t>一般</w:t>
            </w:r>
            <w:proofErr w:type="spellEnd"/>
          </w:p>
        </w:tc>
      </w:tr>
      <w:tr w:rsidR="001C28CF" w:rsidTr="004E6B25">
        <w:trPr>
          <w:trHeight w:val="419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临摹图片不够完整、构图元素不够合理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0-15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tabs>
                <w:tab w:val="left" w:pos="479"/>
              </w:tabs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D</w:t>
            </w:r>
            <w:r>
              <w:rPr>
                <w:color w:val="3D3D3D"/>
                <w:sz w:val="24"/>
              </w:rPr>
              <w:tab/>
              <w:t>差</w:t>
            </w:r>
          </w:p>
        </w:tc>
      </w:tr>
      <w:tr w:rsidR="001C28CF" w:rsidTr="004E6B25">
        <w:trPr>
          <w:trHeight w:val="572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tabs>
                <w:tab w:val="left" w:pos="479"/>
                <w:tab w:val="left" w:pos="960"/>
                <w:tab w:val="left" w:pos="1440"/>
              </w:tabs>
              <w:ind w:right="67"/>
              <w:jc w:val="both"/>
              <w:rPr>
                <w:sz w:val="24"/>
              </w:rPr>
            </w:pPr>
            <w:r>
              <w:rPr>
                <w:color w:val="3D3D3D"/>
                <w:sz w:val="24"/>
              </w:rPr>
              <w:t>本</w:t>
            </w:r>
            <w:r>
              <w:rPr>
                <w:color w:val="3D3D3D"/>
                <w:sz w:val="24"/>
              </w:rPr>
              <w:tab/>
              <w:t>项</w:t>
            </w:r>
            <w:r>
              <w:rPr>
                <w:color w:val="3D3D3D"/>
                <w:sz w:val="24"/>
              </w:rPr>
              <w:tab/>
              <w:t>得</w:t>
            </w:r>
            <w:r>
              <w:rPr>
                <w:color w:val="3D3D3D"/>
                <w:sz w:val="24"/>
              </w:rPr>
              <w:tab/>
              <w:t>分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C28CF" w:rsidTr="004E6B25">
        <w:trPr>
          <w:trHeight w:val="551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color w:val="3D3D3D"/>
                <w:w w:val="95"/>
                <w:sz w:val="24"/>
              </w:rPr>
              <w:t>三、艺术性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C28CF" w:rsidTr="004E6B25">
        <w:trPr>
          <w:trHeight w:val="559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构图完整，比例协调、色彩得当、用笔流畅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25-30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tabs>
                <w:tab w:val="left" w:pos="479"/>
              </w:tabs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A</w:t>
            </w:r>
            <w:r>
              <w:rPr>
                <w:color w:val="3D3D3D"/>
                <w:sz w:val="24"/>
              </w:rPr>
              <w:tab/>
              <w:t>好</w:t>
            </w:r>
          </w:p>
        </w:tc>
      </w:tr>
      <w:tr w:rsidR="001C28CF" w:rsidTr="004E6B25">
        <w:trPr>
          <w:trHeight w:val="553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结构展现完整，比例较协调、色彩较得当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20-25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B </w:t>
            </w:r>
            <w:proofErr w:type="spellStart"/>
            <w:r>
              <w:rPr>
                <w:color w:val="3D3D3D"/>
                <w:sz w:val="24"/>
              </w:rPr>
              <w:t>较好</w:t>
            </w:r>
            <w:proofErr w:type="spellEnd"/>
          </w:p>
        </w:tc>
      </w:tr>
      <w:tr w:rsidR="001C28CF" w:rsidTr="004E6B25">
        <w:trPr>
          <w:trHeight w:val="547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结构展现尚完整，比例基本协调、色彩基本恰当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15-20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 xml:space="preserve">C </w:t>
            </w:r>
            <w:proofErr w:type="spellStart"/>
            <w:r>
              <w:rPr>
                <w:color w:val="3D3D3D"/>
                <w:sz w:val="24"/>
              </w:rPr>
              <w:t>一般</w:t>
            </w:r>
            <w:proofErr w:type="spellEnd"/>
          </w:p>
        </w:tc>
      </w:tr>
      <w:tr w:rsidR="001C28CF" w:rsidTr="004E6B25">
        <w:trPr>
          <w:trHeight w:val="555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both"/>
              <w:rPr>
                <w:sz w:val="24"/>
                <w:lang w:eastAsia="zh-CN"/>
              </w:rPr>
            </w:pPr>
            <w:r>
              <w:rPr>
                <w:color w:val="3D3D3D"/>
                <w:sz w:val="24"/>
                <w:lang w:eastAsia="zh-CN"/>
              </w:rPr>
              <w:t>结构展现不完整，比例不协调、色彩应用不当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0-15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tabs>
                <w:tab w:val="left" w:pos="479"/>
              </w:tabs>
              <w:ind w:right="6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D</w:t>
            </w:r>
            <w:r>
              <w:rPr>
                <w:color w:val="3D3D3D"/>
                <w:sz w:val="24"/>
              </w:rPr>
              <w:tab/>
              <w:t>差</w:t>
            </w:r>
          </w:p>
        </w:tc>
      </w:tr>
      <w:tr w:rsidR="001C28CF" w:rsidTr="004E6B25">
        <w:trPr>
          <w:trHeight w:val="549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tabs>
                <w:tab w:val="left" w:pos="479"/>
                <w:tab w:val="left" w:pos="960"/>
                <w:tab w:val="left" w:pos="1440"/>
              </w:tabs>
              <w:ind w:right="67"/>
              <w:jc w:val="both"/>
              <w:rPr>
                <w:sz w:val="24"/>
              </w:rPr>
            </w:pPr>
            <w:r>
              <w:rPr>
                <w:color w:val="3D3D3D"/>
                <w:sz w:val="24"/>
              </w:rPr>
              <w:t>本</w:t>
            </w:r>
            <w:r>
              <w:rPr>
                <w:color w:val="3D3D3D"/>
                <w:sz w:val="24"/>
              </w:rPr>
              <w:tab/>
              <w:t>项</w:t>
            </w:r>
            <w:r>
              <w:rPr>
                <w:color w:val="3D3D3D"/>
                <w:sz w:val="24"/>
              </w:rPr>
              <w:tab/>
              <w:t>得</w:t>
            </w:r>
            <w:r>
              <w:rPr>
                <w:color w:val="3D3D3D"/>
                <w:sz w:val="24"/>
              </w:rPr>
              <w:tab/>
              <w:t>分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C28CF" w:rsidTr="004E6B25">
        <w:trPr>
          <w:trHeight w:val="714"/>
        </w:trPr>
        <w:tc>
          <w:tcPr>
            <w:tcW w:w="54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spacing w:before="10"/>
              <w:jc w:val="both"/>
              <w:rPr>
                <w:b/>
                <w:sz w:val="18"/>
              </w:rPr>
            </w:pPr>
          </w:p>
          <w:p w:rsidR="001C28CF" w:rsidRDefault="001C28CF" w:rsidP="004E6B25">
            <w:pPr>
              <w:pStyle w:val="TableParagraph"/>
              <w:tabs>
                <w:tab w:val="left" w:pos="1445"/>
              </w:tabs>
              <w:ind w:right="67"/>
              <w:jc w:val="both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总</w:t>
            </w:r>
            <w:r>
              <w:rPr>
                <w:b/>
                <w:color w:val="3D3D3D"/>
                <w:sz w:val="24"/>
              </w:rPr>
              <w:tab/>
            </w:r>
            <w:r>
              <w:rPr>
                <w:b/>
                <w:color w:val="3D3D3D"/>
                <w:spacing w:val="-1"/>
                <w:sz w:val="24"/>
              </w:rPr>
              <w:t>分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C28CF" w:rsidRDefault="001C28CF" w:rsidP="004E6B2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1C28CF" w:rsidRDefault="001C28CF" w:rsidP="001C28CF">
      <w:pPr>
        <w:spacing w:line="520" w:lineRule="exact"/>
        <w:jc w:val="left"/>
        <w:rPr>
          <w:rFonts w:ascii="宋体" w:hAnsi="宋体"/>
          <w:sz w:val="28"/>
        </w:rPr>
      </w:pPr>
    </w:p>
    <w:p w:rsidR="008979E2" w:rsidRDefault="008979E2">
      <w:bookmarkStart w:id="0" w:name="_GoBack"/>
      <w:bookmarkEnd w:id="0"/>
    </w:p>
    <w:sectPr w:rsidR="008979E2" w:rsidSect="00CC5F30">
      <w:pgSz w:w="11900" w:h="16838"/>
      <w:pgMar w:top="1440" w:right="1500" w:bottom="1440" w:left="1680" w:header="720" w:footer="720" w:gutter="0"/>
      <w:cols w:space="720" w:equalWidth="0">
        <w:col w:w="8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69" w:rsidRDefault="00043A69" w:rsidP="001C28CF">
      <w:r>
        <w:separator/>
      </w:r>
    </w:p>
  </w:endnote>
  <w:endnote w:type="continuationSeparator" w:id="0">
    <w:p w:rsidR="00043A69" w:rsidRDefault="00043A69" w:rsidP="001C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69" w:rsidRDefault="00043A69" w:rsidP="001C28CF">
      <w:r>
        <w:separator/>
      </w:r>
    </w:p>
  </w:footnote>
  <w:footnote w:type="continuationSeparator" w:id="0">
    <w:p w:rsidR="00043A69" w:rsidRDefault="00043A69" w:rsidP="001C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E"/>
    <w:rsid w:val="00043A69"/>
    <w:rsid w:val="001C28CF"/>
    <w:rsid w:val="002C569E"/>
    <w:rsid w:val="008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8CF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8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8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8C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8C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C28CF"/>
    <w:pPr>
      <w:widowControl w:val="0"/>
      <w:autoSpaceDE w:val="0"/>
      <w:autoSpaceDN w:val="0"/>
      <w:jc w:val="left"/>
    </w:pPr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1C28CF"/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C28CF"/>
    <w:pPr>
      <w:widowControl w:val="0"/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8CF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8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8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8C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8C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C28CF"/>
    <w:pPr>
      <w:widowControl w:val="0"/>
      <w:autoSpaceDE w:val="0"/>
      <w:autoSpaceDN w:val="0"/>
      <w:jc w:val="left"/>
    </w:pPr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1C28CF"/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C28CF"/>
    <w:pPr>
      <w:widowControl w:val="0"/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maohn</dc:creator>
  <cp:keywords/>
  <dc:description/>
  <cp:lastModifiedBy>maohn</cp:lastModifiedBy>
  <cp:revision>2</cp:revision>
  <dcterms:created xsi:type="dcterms:W3CDTF">2022-03-02T05:04:00Z</dcterms:created>
  <dcterms:modified xsi:type="dcterms:W3CDTF">2022-03-02T05:04:00Z</dcterms:modified>
</cp:coreProperties>
</file>