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F" w:rsidRPr="00CA62E1" w:rsidRDefault="00C167AF" w:rsidP="00C167AF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ind w:firstLineChars="147" w:firstLine="310"/>
        <w:rPr>
          <w:rFonts w:ascii="宋体" w:hAnsi="宋体"/>
          <w:b/>
          <w:szCs w:val="21"/>
        </w:rPr>
      </w:pPr>
      <w:r w:rsidRPr="00CA62E1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  <w:r w:rsidRPr="00CA62E1">
        <w:rPr>
          <w:rFonts w:ascii="宋体" w:hAnsi="宋体" w:hint="eastAsia"/>
          <w:b/>
          <w:szCs w:val="21"/>
        </w:rPr>
        <w:t>：</w:t>
      </w:r>
      <w:r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上海健康医学院附属卫生学校2019年度招聘岗位计划</w:t>
      </w:r>
    </w:p>
    <w:tbl>
      <w:tblPr>
        <w:tblW w:w="13417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763"/>
        <w:gridCol w:w="709"/>
        <w:gridCol w:w="1788"/>
        <w:gridCol w:w="1134"/>
        <w:gridCol w:w="4536"/>
        <w:gridCol w:w="2813"/>
      </w:tblGrid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岗位</w:t>
            </w:r>
          </w:p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性质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招聘</w:t>
            </w:r>
          </w:p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788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学科专业要求</w:t>
            </w:r>
          </w:p>
        </w:tc>
        <w:tc>
          <w:tcPr>
            <w:tcW w:w="2813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语文教师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汉语言、汉语言文学、应用语言学等相关专业</w:t>
            </w:r>
          </w:p>
        </w:tc>
        <w:tc>
          <w:tcPr>
            <w:tcW w:w="2813" w:type="dxa"/>
            <w:vMerge w:val="restart"/>
            <w:vAlign w:val="center"/>
          </w:tcPr>
          <w:p w:rsidR="00C167AF" w:rsidRDefault="00C167AF" w:rsidP="000F2152">
            <w:pPr>
              <w:spacing w:after="0"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、具有区级以上学科带头人、骨干教师、名师等称号或高级专业技术职称者可适当放宽年龄条件；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8665CC">
              <w:rPr>
                <w:rFonts w:hint="eastAsia"/>
                <w:sz w:val="20"/>
                <w:szCs w:val="20"/>
              </w:rPr>
              <w:t>具有职业院校相关教学或管理工作经历、</w:t>
            </w:r>
            <w:r w:rsidRPr="008665CC">
              <w:rPr>
                <w:rFonts w:hint="eastAsia"/>
                <w:color w:val="000000"/>
                <w:sz w:val="20"/>
                <w:szCs w:val="20"/>
              </w:rPr>
              <w:t>企业实践经历或双师资格者优</w:t>
            </w:r>
            <w:r>
              <w:rPr>
                <w:rFonts w:hint="eastAsia"/>
                <w:color w:val="000000"/>
                <w:sz w:val="20"/>
                <w:szCs w:val="20"/>
              </w:rPr>
              <w:t>先考虑。</w:t>
            </w: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数学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数学类等相关专业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spacing w:after="0"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德育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政治学类、法学类、马克思主义理论类等相关专业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英语教师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英语等相关专业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体育教师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color w:val="000000"/>
                <w:sz w:val="20"/>
                <w:szCs w:val="20"/>
              </w:rPr>
              <w:t>体育教育等相关专业，武术、羽毛球、乒乓球或健美操专项，相关专项国家二级及以上运动员</w:t>
            </w:r>
          </w:p>
        </w:tc>
        <w:tc>
          <w:tcPr>
            <w:tcW w:w="2813" w:type="dxa"/>
            <w:vMerge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艺术教师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舞蹈表演、舞蹈编导等相关</w:t>
            </w:r>
            <w:r w:rsidRPr="00A77553">
              <w:rPr>
                <w:rFonts w:ascii="宋体" w:hAnsi="宋体"/>
                <w:sz w:val="20"/>
                <w:szCs w:val="20"/>
              </w:rPr>
              <w:t>专业</w:t>
            </w:r>
          </w:p>
        </w:tc>
        <w:tc>
          <w:tcPr>
            <w:tcW w:w="2813" w:type="dxa"/>
            <w:vMerge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医学基础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基础医学类、临床医学类等相关专业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护理专业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szCs w:val="21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护理学等相关专业</w:t>
            </w:r>
          </w:p>
        </w:tc>
        <w:tc>
          <w:tcPr>
            <w:tcW w:w="2813" w:type="dxa"/>
            <w:vMerge/>
            <w:vAlign w:val="center"/>
          </w:tcPr>
          <w:p w:rsidR="00C167AF" w:rsidRPr="003751D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口腔专业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口腔医学、口腔医学技术专业、临床医学类等相关专业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Pr="003751D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创新、拓展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历史学类、地理科学类、</w:t>
            </w:r>
            <w:proofErr w:type="gramStart"/>
            <w:r w:rsidRPr="00A77553">
              <w:rPr>
                <w:rFonts w:ascii="宋体" w:hAnsi="宋体" w:hint="eastAsia"/>
                <w:sz w:val="20"/>
                <w:szCs w:val="20"/>
              </w:rPr>
              <w:t>设计学类等</w:t>
            </w:r>
            <w:proofErr w:type="gramEnd"/>
            <w:r w:rsidRPr="00A77553">
              <w:rPr>
                <w:rFonts w:ascii="宋体" w:hAnsi="宋体" w:hint="eastAsia"/>
                <w:sz w:val="20"/>
                <w:szCs w:val="20"/>
              </w:rPr>
              <w:t>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档案管理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档案学等相关专业</w:t>
            </w:r>
          </w:p>
        </w:tc>
        <w:tc>
          <w:tcPr>
            <w:tcW w:w="2813" w:type="dxa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1F3A24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内地中职班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专职管理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2813" w:type="dxa"/>
            <w:vAlign w:val="center"/>
          </w:tcPr>
          <w:p w:rsidR="00C167AF" w:rsidRPr="008665CC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8665CC">
              <w:rPr>
                <w:rFonts w:ascii="宋体" w:hAnsi="宋体" w:hint="eastAsia"/>
                <w:sz w:val="20"/>
                <w:szCs w:val="20"/>
              </w:rPr>
              <w:t>懂藏语、具有丰富学生管理经验者优先考虑</w:t>
            </w:r>
          </w:p>
        </w:tc>
      </w:tr>
    </w:tbl>
    <w:p w:rsidR="00C55A75" w:rsidRPr="00C167AF" w:rsidRDefault="00C55A75"/>
    <w:sectPr w:rsidR="00C55A75" w:rsidRPr="00C167AF" w:rsidSect="00C16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7AF"/>
    <w:rsid w:val="00C167AF"/>
    <w:rsid w:val="00C5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F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2019-06-28T04:20:00Z</dcterms:created>
  <dcterms:modified xsi:type="dcterms:W3CDTF">2019-06-28T04:21:00Z</dcterms:modified>
</cp:coreProperties>
</file>